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hAnsiTheme="minorHAnsi" w:cstheme="minorBidi"/>
          <w:sz w:val="32"/>
          <w:szCs w:val="44"/>
          <w:lang w:val="en-US" w:eastAsia="zh-CN"/>
        </w:rPr>
        <w:t>校内单位非公使用学校水电申请表</w:t>
      </w:r>
    </w:p>
    <w:bookmarkEnd w:id="0"/>
    <w:tbl>
      <w:tblPr>
        <w:tblStyle w:val="2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3051"/>
        <w:gridCol w:w="1590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申请单位（个人）名称</w:t>
            </w:r>
          </w:p>
        </w:tc>
        <w:tc>
          <w:tcPr>
            <w:tcW w:w="30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联系人及联系方式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申请项目</w:t>
            </w:r>
          </w:p>
        </w:tc>
        <w:tc>
          <w:tcPr>
            <w:tcW w:w="81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水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申请事由</w:t>
            </w:r>
          </w:p>
        </w:tc>
        <w:tc>
          <w:tcPr>
            <w:tcW w:w="815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项目地址</w:t>
            </w:r>
          </w:p>
        </w:tc>
        <w:tc>
          <w:tcPr>
            <w:tcW w:w="8155" w:type="dxa"/>
            <w:gridSpan w:val="3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申请单位承诺</w:t>
            </w:r>
          </w:p>
        </w:tc>
        <w:tc>
          <w:tcPr>
            <w:tcW w:w="8155" w:type="dxa"/>
            <w:gridSpan w:val="3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本单位（人）承诺</w:t>
            </w:r>
            <w:r>
              <w:rPr>
                <w:rFonts w:hint="eastAsia" w:ascii="宋体" w:hAnsi="宋体"/>
                <w:szCs w:val="21"/>
              </w:rPr>
              <w:t>严格遵守学校用水/用电安全操作及</w:t>
            </w:r>
            <w:r>
              <w:rPr>
                <w:rFonts w:hint="eastAsia" w:ascii="宋体" w:hAnsi="宋体"/>
                <w:szCs w:val="21"/>
                <w:lang w:eastAsia="zh-CN"/>
              </w:rPr>
              <w:t>水电管理</w:t>
            </w:r>
            <w:r>
              <w:rPr>
                <w:rFonts w:hint="eastAsia" w:ascii="宋体" w:hAnsi="宋体"/>
                <w:szCs w:val="21"/>
              </w:rPr>
              <w:t>规章制度，并按时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足额缴纳水/电费用，未经学校许可不</w:t>
            </w:r>
            <w:r>
              <w:rPr>
                <w:rFonts w:ascii="宋体" w:hAnsi="宋体" w:eastAsia="宋体" w:cs="Times New Roman"/>
                <w:szCs w:val="21"/>
              </w:rPr>
              <w:t>擅自接电</w:t>
            </w:r>
            <w:r>
              <w:rPr>
                <w:rFonts w:hint="eastAsia" w:ascii="宋体" w:hAnsi="宋体" w:eastAsia="宋体" w:cs="Times New Roman"/>
                <w:szCs w:val="21"/>
              </w:rPr>
              <w:t>、接水</w:t>
            </w:r>
            <w:r>
              <w:rPr>
                <w:rFonts w:hint="eastAsia" w:ascii="宋体" w:hAnsi="宋体"/>
                <w:szCs w:val="21"/>
              </w:rPr>
              <w:t>，否则一切后果自负</w:t>
            </w:r>
            <w:r>
              <w:rPr>
                <w:rFonts w:ascii="宋体" w:hAnsi="宋体" w:eastAsia="宋体" w:cs="Times New Roman"/>
                <w:szCs w:val="21"/>
              </w:rPr>
              <w:t>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单位名称（盖章）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）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221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项目所在校区后勤管理部门审批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155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水电运维管理部门意见：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（是否同意，若同意请明确计量方式）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签字：      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19" w:type="dxa"/>
            <w:vMerge w:val="continue"/>
            <w:vAlign w:val="center"/>
          </w:tcPr>
          <w:p/>
        </w:tc>
        <w:tc>
          <w:tcPr>
            <w:tcW w:w="8155" w:type="dxa"/>
            <w:gridSpan w:val="3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计量管理部门意见：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（请明确收费标准）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签字：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19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55" w:type="dxa"/>
            <w:gridSpan w:val="3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分管处领导意见：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签字：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备案</w:t>
            </w:r>
          </w:p>
        </w:tc>
        <w:tc>
          <w:tcPr>
            <w:tcW w:w="8155" w:type="dxa"/>
            <w:gridSpan w:val="3"/>
            <w:vAlign w:val="center"/>
          </w:tcPr>
          <w:p>
            <w:pPr>
              <w:numPr>
                <w:ilvl w:val="-1"/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能源与设备管理科备案：</w:t>
            </w:r>
          </w:p>
          <w:p>
            <w:pPr>
              <w:numPr>
                <w:ilvl w:val="-1"/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签字：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E6E3D"/>
    <w:rsid w:val="6A6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2022-05-27T03:03:00Z</dcterms:created>
  <dc:creator>王艳丽</dc:creator>
  <cp:lastModifiedBy>王艳丽</cp:lastModifiedBy>
  <dcterms:modified xsi:type="dcterms:W3CDTF">2022-05-27T03:03:50Z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