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center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2022年暑假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后勤服务保障指南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根据学校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暑假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工作安排，后勤管理处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日起放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寒假，8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28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日开始新学期上班。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暑假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期间各单位均有安排人员值班，值班时间为周一至周五上午9：00-11：30，下午3：00-5：00。放假期间，为方便师生生活和办理业务，现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将四校区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相关后勤服务保障工作办事指引如下: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4"/>
          <w:lang w:val="en-US" w:eastAsia="zh-CN"/>
        </w:rPr>
        <w:t>石牌校区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一、食堂服务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陶园</w:t>
      </w:r>
      <w:r>
        <w:rPr>
          <w:rFonts w:hint="default" w:ascii="仿宋_GB2312" w:eastAsia="仿宋_GB2312"/>
          <w:color w:val="000000"/>
          <w:sz w:val="28"/>
          <w:szCs w:val="28"/>
        </w:rPr>
        <w:t>食堂假期</w:t>
      </w:r>
      <w:r>
        <w:rPr>
          <w:rFonts w:hint="eastAsia" w:ascii="仿宋_GB2312" w:eastAsia="仿宋_GB2312"/>
          <w:color w:val="000000"/>
          <w:sz w:val="28"/>
          <w:szCs w:val="28"/>
        </w:rPr>
        <w:t>提供供膳服务，服务项目和供餐服务时间有所调整。具体安排如下：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一楼食堂：早餐、午餐、晚餐正常供应。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服务时间为：早餐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7：00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-9:00，午餐11:00-13:00，晚餐17:00-19:00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（1）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风味食街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的服务时间为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7：00-13：30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15：30-20：00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（2）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烧腊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窗口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2月1日至7日（年初一至年初七）暂停供应，其余时间正常供应</w:t>
      </w: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2、南面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二楼自选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日至2月24日暂停供应，2月25日恢复供应。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eastAsia="zh-CN"/>
        </w:rPr>
        <w:t>3、北面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二楼餐厅：2月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日（年初一至初七）暂停供应，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其余时间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午餐、晚餐正常营业。服务时间为：午餐11:00-14:00，晚餐17:00-21:00。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茶市1月2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日至2月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日暂停供应，2月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日起逢节假日恢复供应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z w:val="28"/>
          <w:szCs w:val="28"/>
        </w:rPr>
        <w:t>服务电话：85211175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学生宿舍服务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办公室值班时间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1.周一至周日：上午9:00-11:30，下午15:00-17:00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2.办公电话：020-85211153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3.24小时应急电话：020-85212033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宿舍门禁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1.进出采用校园一卡通刷卡的方式。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2.周日至周四6:00-23:00，周五、周六及法定节假日6:00-23:30。因特殊情况迟归者，需凭学生证（一卡通）登记后，方准刷卡入内。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3.因疫情防控要求，留宿同学务必配合落实刷卡进出、体温检测等有关防控措施。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4.如遇无法刷卡等问题，请在各栋宿舍值班室进行登记。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维修服务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宿舍设施损坏或无法使用，可通过以下方式进行报修：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(1) 登录http://szhq.scnu.edu.cn/rsp进行报修；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(2) 关注“华师后勤”微信公众号-服务-网上报修；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(3) 到所在宿舍楼下值班室填写《报修单》登记报修；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维修人员接到报修单后，将会及时上门维修，正常损坏由维修人员完成维修和更换，如人为损坏，需照价赔偿。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热水服务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供应时间为17:30-23:00。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住宿服务</w:t>
            </w:r>
          </w:p>
        </w:tc>
        <w:tc>
          <w:tcPr>
            <w:tcW w:w="6804" w:type="dxa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假期间（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日）原则上不办理学生入住、调宿、退宿业务。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三、交通车服务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3792"/>
        <w:gridCol w:w="1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002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ind w:firstLine="562" w:firstLineChars="2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石牌校区——大学城交通车时刻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72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37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往返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发车时间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25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7月19日——9月2日</w:t>
            </w:r>
          </w:p>
          <w:p>
            <w:pPr>
              <w:pStyle w:val="2"/>
              <w:widowControl/>
              <w:spacing w:line="336" w:lineRule="atLeast"/>
              <w:ind w:firstLine="880" w:firstLineChars="4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周一至周五</w:t>
            </w:r>
          </w:p>
        </w:tc>
        <w:tc>
          <w:tcPr>
            <w:tcW w:w="37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往大学城校区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08:20</w:t>
            </w:r>
          </w:p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14:20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725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返石牌校区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11:30</w:t>
            </w:r>
          </w:p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shd w:val="clear" w:color="auto" w:fill="FFFFFF"/>
              </w:rPr>
              <w:t>17:10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725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9月3日——9月5日</w:t>
            </w:r>
          </w:p>
        </w:tc>
        <w:tc>
          <w:tcPr>
            <w:tcW w:w="3792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往大学城校区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725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13:50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725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vMerge w:val="restart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返石牌校区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12:10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725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vMerge w:val="continue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36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17:10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02" w:type="dxa"/>
            <w:gridSpan w:val="3"/>
            <w:tcBorders>
              <w:tl2br w:val="nil"/>
              <w:tr2bl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1.9月6日起，交通车恢复正常运行。</w:t>
            </w:r>
          </w:p>
          <w:tbl>
            <w:tblPr>
              <w:tblStyle w:val="3"/>
              <w:tblpPr w:leftFromText="180" w:rightFromText="180" w:vertAnchor="text" w:horzAnchor="page" w:tblpX="43" w:tblpY="1213"/>
              <w:tblW w:w="80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1"/>
              <w:gridCol w:w="2799"/>
              <w:gridCol w:w="2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025" w:type="dxa"/>
                  <w:gridSpan w:val="3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</w:rPr>
                    <w:t>中心调度值班时间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</w:rPr>
                    <w:t>调度值班时间</w:t>
                  </w:r>
                </w:p>
              </w:tc>
              <w:tc>
                <w:tcPr>
                  <w:tcW w:w="279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</w:rPr>
                    <w:t>值班调度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人员</w:t>
                  </w:r>
                </w:p>
              </w:tc>
              <w:tc>
                <w:tcPr>
                  <w:tcW w:w="242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</w:rPr>
                    <w:t>中心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7月19日-8月10日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（共23天）</w:t>
                  </w:r>
                </w:p>
              </w:tc>
              <w:tc>
                <w:tcPr>
                  <w:tcW w:w="279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曾靖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15975505582</w:t>
                  </w:r>
                </w:p>
              </w:tc>
              <w:tc>
                <w:tcPr>
                  <w:tcW w:w="2425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陈志君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13802541507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01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8月11日-9月1日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（共22天）</w:t>
                  </w:r>
                </w:p>
              </w:tc>
              <w:tc>
                <w:tcPr>
                  <w:tcW w:w="279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陈志君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13802541507</w:t>
                  </w:r>
                </w:p>
              </w:tc>
              <w:tc>
                <w:tcPr>
                  <w:tcW w:w="2425" w:type="dxa"/>
                  <w:vMerge w:val="continue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00" w:lineRule="exact"/>
              <w:ind w:firstLine="480" w:firstLineChars="200"/>
              <w:rPr>
                <w:rFonts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交通车按校区原有靠停点行驶。另根据学校防控要求，大学城校区教学区艺体楼站停靠点暂时取消，请教工移步到临近乘车点乘车。请乘坐交通车的教工自觉出示教工卡以及乘车卡，杜绝无关人员乘坐。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四、水电、电信和住宅区域的装修、电梯服务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5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办公区、教学区水电、电信、房屋的报修、维修服务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水电报修：85211156，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水电房屋维护中心二楼水电报修室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房屋报修：85211132，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房屋维护部（地理楼西面）</w:t>
            </w:r>
          </w:p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话维修：10000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日常报修、维修工作正常开展。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石牌住宅小区的日常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管理服务（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受理房屋及配套水电的维修、电梯门禁及公共设施设备维修、装修申报、卫生保洁监管、用水用电情况咨询、服务意见和投诉等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4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教师村一楼的物业服务大厅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寒假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照常上班。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上班时间：上午8:00—晚上8:00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报修电话：85211857、85211858、85211550转0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五、校园环境和卫生服务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39"/>
        <w:gridCol w:w="213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服务内容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服务地点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校园绿化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石牌校区校园绿化养护管理（树木修剪、喷药、淋水等）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园林绿化服务中心（中区32栋东面）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85213981，13535023559（姜师傅）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卫生保洁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正常开展卫生保洁服务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爱卫办（中区32栋东面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园林绿化中心内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85210781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1.各学院：罗主管18207645298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2.学生宿舍区：吕主管15626497919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3.住宅区：曹主管13392489320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4.公共区域：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金主管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13060666891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石牌校区“四害”消杀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开展“四害”消杀工作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消杀时间：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日、1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日、2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日。（如遇天气原因，将调整作业时间）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电话：82510781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13711130694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吴经理）；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15602284673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陈经理）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公房管理与公积金服务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值班时间：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月2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日、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</w:rPr>
        <w:t>日、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值班地点：行政楼408房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联系电话：85214186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七、学校收发室服务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石牌校区收发室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假期</w:t>
      </w:r>
      <w:r>
        <w:rPr>
          <w:rFonts w:hint="eastAsia" w:ascii="仿宋_GB2312" w:eastAsia="仿宋_GB2312"/>
          <w:color w:val="000000"/>
          <w:sz w:val="28"/>
          <w:szCs w:val="28"/>
        </w:rPr>
        <w:t>照常对师生服务，上班时间按照学校暑假时间安排，即上午9:00—11:30，下午3:00—5:00。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大学城校区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一、食堂服务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园食堂假期提供供餐服务，服务项目和供餐服务时间有所调整。具体安排如下：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食堂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一楼早餐、午餐、晚餐正常供应，服务时间为：早餐7:00-9:00，午餐11:00-13:00，晚餐17:00-19:00；其余楼层暂停服务。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日起各楼层全面恢复正常供餐。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服务电话：39310203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二、学生宿舍服务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分类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办公值班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周一到周日：上午8:30-12:00,下午14:00-17:30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电话：39310121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热水服务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1.2022年1月24日至2022年2月15日热水供应时间调整为21:00-23:00。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2.从2022年1月15日起停止早上热水供应，恢复日期待广州大学城能源发展有限公司另行通知。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3.2022年2月16日起恢复热水正常供应。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宿舍门禁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1.进出采用校园一卡通刷卡的方式。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2.寒假期间6:30-22:30。因特殊情况迟归者，需凭学生证（一卡通）登记后，方准刷卡入内。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3.如遇无法刷卡等问题，请在各栋宿舍值班室进行登记。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维修服务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宿舍设施损坏或无法使用，可通过以下方式进行报修：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(1) 登录http://szhq.scnu.edu.cn/rsp进行报修；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(2) 关注“华师后勤”微信公众号-服务-网上报修；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(3) 到所在宿舍楼下值班室填写《报修单》登记报修；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维修人员接到报修单后，将会及时上门维修，正常损坏由维修人员完成维修和更换，如人为损坏，需照价赔偿。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住宿服务</w:t>
            </w:r>
          </w:p>
        </w:tc>
        <w:tc>
          <w:tcPr>
            <w:tcW w:w="686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寒假期间原则上不办理学生入住、调宿、退宿业务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三、校区维修服务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24小时报修电话：39310121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四、收发室服务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寒假值班时间: 每逢周三（2022年1月26日，2月9、16日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上午   9：00－11：30    下午   15：00－17：00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南海校区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食堂服务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熹园食堂假期提供供餐服务，服务项目和供餐服务时间有所调整。具体安排如下：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食堂一楼开放部分窗口，供应早餐、午餐、晚餐，服务时间为：早餐7:00-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0，午餐11:00-1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0，晚餐17:00-1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0；其余楼层假期期间暂停提供服务。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日起各楼层全面恢复正常供餐。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服务电话：0757-86687766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二、学生宿舍服务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0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845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分类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24小时应急电话：0757-86687372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门禁时间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1.进出采用校园一卡通刷卡的方式。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2.周日至周四6:00-23:00，周五、周六及法定节假日6:00-23:30。因特殊情况迟归者，需凭学生证（一卡通）登记后，方准刷卡入内。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3.因疫情防控要求，留宿同学务必配合落实刷卡进出、办理登记、体温检测等有关防控措施。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热水服务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供应时间为17:30-23:00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住宿服务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寒假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期间不办理学生入住、调宿、退宿业务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维修服务</w:t>
            </w:r>
          </w:p>
        </w:tc>
        <w:tc>
          <w:tcPr>
            <w:tcW w:w="716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宿舍设施损坏或无法使用，到所在宿舍楼下值班室填写《报修单》登记报修。维修人员接到报修单后，将会及时上门维修，正常损坏由维修人员完成维修和更换，如人为损坏，需照价赔偿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（2）教工报修直接拨打物业电话：0757-86687372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汕尾校区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一、食堂服务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二、学生宿舍服务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B801A"/>
    <w:multiLevelType w:val="singleLevel"/>
    <w:tmpl w:val="1D3B80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EA58A6"/>
    <w:multiLevelType w:val="singleLevel"/>
    <w:tmpl w:val="77EA5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OTRlNWRlZWZkMTg0YzdmNDc5OWUyYTEzNmRlZTIifQ=="/>
  </w:docVars>
  <w:rsids>
    <w:rsidRoot w:val="6EE3509C"/>
    <w:rsid w:val="0492308C"/>
    <w:rsid w:val="1A3348FA"/>
    <w:rsid w:val="2B54647E"/>
    <w:rsid w:val="38A07E13"/>
    <w:rsid w:val="3BC1190E"/>
    <w:rsid w:val="521D6D3D"/>
    <w:rsid w:val="6EE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2526</Words>
  <Characters>3219</Characters>
  <Lines>0</Lines>
  <Paragraphs>0</Paragraphs>
  <TotalTime>0</TotalTime>
  <ScaleCrop>false</ScaleCrop>
  <LinksUpToDate>false</LinksUpToDate>
  <CharactersWithSpaces>3237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2022-06-24T07:30:00Z</dcterms:created>
  <dc:creator>小梨</dc:creator>
  <cp:lastModifiedBy>小梨</cp:lastModifiedBy>
  <dcterms:modified xsi:type="dcterms:W3CDTF">2022-06-24T08:26:01Z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3B7C02908D47453E870A9792CACEA1FA</vt:lpwstr>
  </property>
</Properties>
</file>