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附件1</w:t>
      </w:r>
    </w:p>
    <w:p>
      <w:pPr>
        <w:spacing w:line="360" w:lineRule="auto"/>
        <w:jc w:val="center"/>
        <w:rPr>
          <w:rFonts w:ascii="方正小标宋简体" w:eastAsia="方正小标宋简体"/>
          <w:sz w:val="32"/>
          <w:szCs w:val="44"/>
        </w:rPr>
      </w:pPr>
      <w:r>
        <w:rPr>
          <w:rFonts w:hint="eastAsia" w:ascii="方正小标宋简体" w:eastAsia="方正小标宋简体"/>
          <w:sz w:val="32"/>
          <w:szCs w:val="44"/>
        </w:rPr>
        <w:t>华南师范大学工程类项目水电费缴款信息表</w:t>
      </w:r>
    </w:p>
    <w:p>
      <w:pPr>
        <w:spacing w:line="360" w:lineRule="auto"/>
        <w:jc w:val="center"/>
        <w:rPr>
          <w:rFonts w:ascii="方正小标宋简体" w:eastAsia="方正小标宋简体"/>
          <w:sz w:val="32"/>
          <w:szCs w:val="44"/>
        </w:rPr>
      </w:pPr>
    </w:p>
    <w:tbl>
      <w:tblPr>
        <w:tblStyle w:val="2"/>
        <w:tblW w:w="103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425"/>
        <w:gridCol w:w="1527"/>
        <w:gridCol w:w="828"/>
        <w:gridCol w:w="531"/>
        <w:gridCol w:w="1359"/>
        <w:gridCol w:w="1359"/>
        <w:gridCol w:w="13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8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施工单位（全称）</w:t>
            </w:r>
          </w:p>
        </w:tc>
        <w:tc>
          <w:tcPr>
            <w:tcW w:w="3780" w:type="dxa"/>
            <w:gridSpan w:val="3"/>
            <w:vAlign w:val="center"/>
          </w:tcPr>
          <w:p>
            <w:pPr>
              <w:pStyle w:val="4"/>
              <w:ind w:firstLine="0" w:firstLineChars="0"/>
              <w:rPr>
                <w:rFonts w:ascii="宋体" w:hAnsi="宋体"/>
                <w:sz w:val="24"/>
              </w:rPr>
            </w:pPr>
          </w:p>
        </w:tc>
        <w:tc>
          <w:tcPr>
            <w:tcW w:w="1890" w:type="dxa"/>
            <w:gridSpan w:val="2"/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联系人</w:t>
            </w:r>
          </w:p>
        </w:tc>
        <w:tc>
          <w:tcPr>
            <w:tcW w:w="2719" w:type="dxa"/>
            <w:gridSpan w:val="2"/>
            <w:vAlign w:val="center"/>
          </w:tcPr>
          <w:p>
            <w:pPr>
              <w:pStyle w:val="4"/>
              <w:ind w:firstLine="0" w:firstLineChars="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8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2952" w:type="dxa"/>
            <w:gridSpan w:val="2"/>
            <w:vAlign w:val="center"/>
          </w:tcPr>
          <w:p>
            <w:pPr>
              <w:pStyle w:val="4"/>
              <w:ind w:firstLine="0" w:firstLineChars="0"/>
              <w:rPr>
                <w:rFonts w:ascii="宋体" w:hAnsi="宋体"/>
                <w:sz w:val="24"/>
              </w:rPr>
            </w:pPr>
          </w:p>
        </w:tc>
        <w:tc>
          <w:tcPr>
            <w:tcW w:w="1359" w:type="dxa"/>
            <w:gridSpan w:val="2"/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电子邮箱</w:t>
            </w:r>
          </w:p>
        </w:tc>
        <w:tc>
          <w:tcPr>
            <w:tcW w:w="4078" w:type="dxa"/>
            <w:gridSpan w:val="3"/>
            <w:vAlign w:val="center"/>
          </w:tcPr>
          <w:p>
            <w:pPr>
              <w:pStyle w:val="4"/>
              <w:ind w:firstLine="0" w:firstLineChars="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校内项目建设单位</w:t>
            </w:r>
            <w:bookmarkStart w:id="0" w:name="_GoBack"/>
            <w:bookmarkEnd w:id="0"/>
          </w:p>
        </w:tc>
        <w:tc>
          <w:tcPr>
            <w:tcW w:w="8389" w:type="dxa"/>
            <w:gridSpan w:val="7"/>
            <w:vAlign w:val="center"/>
          </w:tcPr>
          <w:p>
            <w:pPr>
              <w:pStyle w:val="4"/>
              <w:ind w:firstLine="0" w:firstLineChars="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8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合同名称</w:t>
            </w:r>
          </w:p>
        </w:tc>
        <w:tc>
          <w:tcPr>
            <w:tcW w:w="8389" w:type="dxa"/>
            <w:gridSpan w:val="7"/>
            <w:vAlign w:val="center"/>
          </w:tcPr>
          <w:p>
            <w:pPr>
              <w:pStyle w:val="4"/>
              <w:ind w:firstLine="0" w:firstLineChars="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8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合同编号</w:t>
            </w:r>
          </w:p>
        </w:tc>
        <w:tc>
          <w:tcPr>
            <w:tcW w:w="8389" w:type="dxa"/>
            <w:gridSpan w:val="7"/>
            <w:vAlign w:val="center"/>
          </w:tcPr>
          <w:p>
            <w:pPr>
              <w:pStyle w:val="4"/>
              <w:ind w:firstLine="0" w:firstLineChars="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8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合同金额（万元）</w:t>
            </w:r>
          </w:p>
        </w:tc>
        <w:tc>
          <w:tcPr>
            <w:tcW w:w="8389" w:type="dxa"/>
            <w:gridSpan w:val="7"/>
            <w:vAlign w:val="center"/>
          </w:tcPr>
          <w:p>
            <w:pPr>
              <w:pStyle w:val="4"/>
              <w:ind w:firstLine="0" w:firstLineChars="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8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计量方式</w:t>
            </w:r>
          </w:p>
        </w:tc>
        <w:tc>
          <w:tcPr>
            <w:tcW w:w="8389" w:type="dxa"/>
            <w:gridSpan w:val="7"/>
            <w:vAlign w:val="center"/>
          </w:tcPr>
          <w:p>
            <w:pPr>
              <w:pStyle w:val="4"/>
              <w:ind w:firstLine="0" w:firstLineChars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sym w:font="Wingdings 2" w:char="00A3"/>
            </w:r>
            <w:r>
              <w:rPr>
                <w:rFonts w:hint="eastAsia" w:ascii="宋体" w:hAnsi="宋体"/>
                <w:sz w:val="24"/>
              </w:rPr>
              <w:t xml:space="preserve">装表计量          </w:t>
            </w:r>
            <w:r>
              <w:rPr>
                <w:rFonts w:hint="eastAsia" w:ascii="宋体" w:hAnsi="宋体"/>
                <w:sz w:val="24"/>
              </w:rPr>
              <w:sym w:font="Wingdings 2" w:char="00A3"/>
            </w:r>
            <w:r>
              <w:rPr>
                <w:rFonts w:hint="eastAsia" w:ascii="宋体" w:hAnsi="宋体"/>
                <w:sz w:val="24"/>
              </w:rPr>
              <w:t>不装表，按比例付费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装表计量</w:t>
            </w:r>
          </w:p>
        </w:tc>
        <w:tc>
          <w:tcPr>
            <w:tcW w:w="4311" w:type="dxa"/>
            <w:gridSpan w:val="4"/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水费</w:t>
            </w:r>
          </w:p>
        </w:tc>
        <w:tc>
          <w:tcPr>
            <w:tcW w:w="4078" w:type="dxa"/>
            <w:gridSpan w:val="3"/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电费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85" w:type="dxa"/>
            <w:vMerge w:val="continue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25" w:type="dxa"/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数量（吨）</w:t>
            </w:r>
          </w:p>
        </w:tc>
        <w:tc>
          <w:tcPr>
            <w:tcW w:w="1527" w:type="dxa"/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单价（元/吨）</w:t>
            </w:r>
          </w:p>
        </w:tc>
        <w:tc>
          <w:tcPr>
            <w:tcW w:w="1359" w:type="dxa"/>
            <w:gridSpan w:val="2"/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金额（元）</w:t>
            </w:r>
          </w:p>
        </w:tc>
        <w:tc>
          <w:tcPr>
            <w:tcW w:w="1359" w:type="dxa"/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数量（度）</w:t>
            </w:r>
          </w:p>
        </w:tc>
        <w:tc>
          <w:tcPr>
            <w:tcW w:w="1359" w:type="dxa"/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单价（元/度）</w:t>
            </w:r>
          </w:p>
        </w:tc>
        <w:tc>
          <w:tcPr>
            <w:tcW w:w="1360" w:type="dxa"/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85" w:type="dxa"/>
            <w:vMerge w:val="continue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25" w:type="dxa"/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27" w:type="dxa"/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4.86</w:t>
            </w:r>
          </w:p>
        </w:tc>
        <w:tc>
          <w:tcPr>
            <w:tcW w:w="1359" w:type="dxa"/>
            <w:gridSpan w:val="2"/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9" w:type="dxa"/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9" w:type="dxa"/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0.62586875</w:t>
            </w:r>
          </w:p>
        </w:tc>
        <w:tc>
          <w:tcPr>
            <w:tcW w:w="1360" w:type="dxa"/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85" w:type="dxa"/>
            <w:vMerge w:val="continue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8389" w:type="dxa"/>
            <w:gridSpan w:val="7"/>
            <w:vAlign w:val="center"/>
          </w:tcPr>
          <w:p>
            <w:pPr>
              <w:pStyle w:val="4"/>
              <w:ind w:firstLine="0" w:firstLineChars="0"/>
              <w:jc w:val="left"/>
              <w:rPr>
                <w:rFonts w:hint="default" w:ascii="宋体" w:hAnsi="宋体" w:eastAsiaTheme="minorEastAsia"/>
                <w:sz w:val="24"/>
                <w:u w:val="single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水电费合计（元）：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       </w:t>
            </w:r>
            <w:r>
              <w:rPr>
                <w:rFonts w:hint="eastAsia" w:ascii="宋体" w:hAnsi="宋体"/>
                <w:sz w:val="24"/>
                <w:u w:val="none"/>
                <w:lang w:eastAsia="zh-CN"/>
              </w:rPr>
              <w:t>元</w:t>
            </w:r>
            <w:r>
              <w:rPr>
                <w:rFonts w:hint="eastAsia" w:ascii="宋体" w:hAnsi="宋体"/>
                <w:sz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u w:val="none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大写：</w:t>
            </w:r>
            <w:r>
              <w:rPr>
                <w:rFonts w:hint="eastAsia" w:ascii="宋体" w:hAnsi="宋体"/>
                <w:sz w:val="24"/>
                <w:u w:val="single"/>
                <w:lang w:val="en-US" w:eastAsia="zh-CN"/>
              </w:rPr>
              <w:t xml:space="preserve">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不装表，按比例付费</w:t>
            </w:r>
          </w:p>
        </w:tc>
        <w:tc>
          <w:tcPr>
            <w:tcW w:w="8389" w:type="dxa"/>
            <w:gridSpan w:val="7"/>
            <w:vAlign w:val="center"/>
          </w:tcPr>
          <w:p>
            <w:pPr>
              <w:pStyle w:val="4"/>
              <w:ind w:firstLine="0" w:firstLineChars="0"/>
              <w:jc w:val="lef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工程合同总价元</w:t>
            </w:r>
            <w:r>
              <w:rPr>
                <w:rFonts w:hint="eastAsia" w:ascii="宋体" w:hAnsi="宋体"/>
                <w:sz w:val="24"/>
                <w:u w:val="single"/>
                <w:lang w:val="en-US" w:eastAsia="zh-CN"/>
              </w:rPr>
              <w:t xml:space="preserve">              </w:t>
            </w:r>
            <w:r>
              <w:rPr>
                <w:rFonts w:hint="eastAsia" w:ascii="宋体" w:hAnsi="宋体"/>
                <w:sz w:val="24"/>
              </w:rPr>
              <w:t>×5‰=</w:t>
            </w:r>
            <w:r>
              <w:rPr>
                <w:rFonts w:hint="eastAsia" w:ascii="宋体" w:hAnsi="宋体"/>
                <w:sz w:val="24"/>
                <w:u w:val="single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/>
                <w:sz w:val="24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389" w:type="dxa"/>
            <w:gridSpan w:val="7"/>
            <w:vAlign w:val="center"/>
          </w:tcPr>
          <w:p>
            <w:pPr>
              <w:pStyle w:val="4"/>
              <w:ind w:firstLine="0" w:firstLineChars="0"/>
              <w:jc w:val="left"/>
              <w:rPr>
                <w:rFonts w:hint="default" w:ascii="宋体" w:hAnsi="宋体" w:eastAsiaTheme="minorEastAsia"/>
                <w:sz w:val="24"/>
                <w:u w:val="single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水电费合计（元）：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       </w:t>
            </w:r>
            <w:r>
              <w:rPr>
                <w:rFonts w:hint="eastAsia" w:ascii="宋体" w:hAnsi="宋体"/>
                <w:sz w:val="24"/>
                <w:u w:val="none"/>
                <w:lang w:eastAsia="zh-CN"/>
              </w:rPr>
              <w:t>元</w:t>
            </w:r>
            <w:r>
              <w:rPr>
                <w:rFonts w:hint="eastAsia" w:ascii="宋体" w:hAnsi="宋体"/>
                <w:sz w:val="24"/>
                <w:u w:val="none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大写：</w:t>
            </w:r>
            <w:r>
              <w:rPr>
                <w:rFonts w:hint="eastAsia" w:ascii="宋体" w:hAnsi="宋体"/>
                <w:sz w:val="24"/>
                <w:u w:val="single"/>
                <w:lang w:val="en-US" w:eastAsia="zh-CN"/>
              </w:rPr>
              <w:t xml:space="preserve">                           </w:t>
            </w:r>
          </w:p>
        </w:tc>
      </w:tr>
    </w:tbl>
    <w:p>
      <w:pPr>
        <w:rPr>
          <w:rFonts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备注：</w:t>
      </w:r>
    </w:p>
    <w:p>
      <w:pPr>
        <w:numPr>
          <w:ilvl w:val="0"/>
          <w:numId w:val="1"/>
        </w:numPr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请施工单位准确填写表格信息，学校将根据以上信息开具“广东省行政事业单位资金往来结算票据（电子）”和《华南师范大学工程类项目水电费结清确认单》。</w:t>
      </w:r>
    </w:p>
    <w:p>
      <w:pPr>
        <w:numPr>
          <w:ilvl w:val="0"/>
          <w:numId w:val="1"/>
        </w:numPr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装表计量的校内工程类项目，请施工单位完成汇款后将该表格及“</w:t>
      </w:r>
      <w:r>
        <w:rPr>
          <w:rFonts w:hint="eastAsia" w:ascii="宋体" w:hAnsi="宋体" w:eastAsia="宋体" w:cs="宋体"/>
          <w:sz w:val="24"/>
          <w:lang w:eastAsia="zh-CN"/>
        </w:rPr>
        <w:t>银行</w:t>
      </w:r>
      <w:r>
        <w:rPr>
          <w:rFonts w:hint="eastAsia" w:ascii="宋体" w:hAnsi="宋体" w:eastAsia="宋体" w:cs="宋体"/>
          <w:sz w:val="24"/>
        </w:rPr>
        <w:t>汇款凭证”（电子版）打包发送至能源与设备管理科邮箱。</w:t>
      </w:r>
    </w:p>
    <w:p>
      <w:pPr>
        <w:numPr>
          <w:ilvl w:val="0"/>
          <w:numId w:val="1"/>
        </w:numPr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其他不装表按比例付费的项目，请施工单位完成汇款后将该表格及项目合同相关页电子版（即</w:t>
      </w:r>
      <w:r>
        <w:rPr>
          <w:rFonts w:hint="eastAsia" w:ascii="宋体" w:hAnsi="宋体" w:eastAsia="宋体" w:cs="宋体"/>
          <w:b/>
          <w:bCs/>
          <w:sz w:val="24"/>
        </w:rPr>
        <w:t>合同首页、合同金额所在页、双方签字盖章页</w:t>
      </w:r>
      <w:r>
        <w:rPr>
          <w:rFonts w:hint="eastAsia" w:ascii="宋体" w:hAnsi="宋体" w:eastAsia="宋体" w:cs="宋体"/>
          <w:sz w:val="24"/>
        </w:rPr>
        <w:t>）、“</w:t>
      </w:r>
      <w:r>
        <w:rPr>
          <w:rFonts w:hint="eastAsia" w:ascii="宋体" w:hAnsi="宋体" w:eastAsia="宋体" w:cs="宋体"/>
          <w:sz w:val="24"/>
          <w:lang w:eastAsia="zh-CN"/>
        </w:rPr>
        <w:t>银行</w:t>
      </w:r>
      <w:r>
        <w:rPr>
          <w:rFonts w:hint="eastAsia" w:ascii="宋体" w:hAnsi="宋体" w:eastAsia="宋体" w:cs="宋体"/>
          <w:sz w:val="24"/>
        </w:rPr>
        <w:t>汇款凭证”（电子版）打包发送至后勤管理处能源与设备管理科邮箱。</w:t>
      </w:r>
    </w:p>
    <w:p>
      <w:pPr>
        <w:numPr>
          <w:ilvl w:val="0"/>
          <w:numId w:val="1"/>
        </w:numPr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能源与设备管理科邮箱为：</w:t>
      </w:r>
      <w:r>
        <w:rPr>
          <w:rFonts w:hint="eastAsia" w:ascii="宋体" w:hAnsi="宋体" w:eastAsia="宋体" w:cs="宋体"/>
          <w:sz w:val="24"/>
          <w:u w:val="single"/>
        </w:rPr>
        <w:t>scnujnb@scnu.edu.cn</w:t>
      </w:r>
      <w:r>
        <w:rPr>
          <w:rFonts w:hint="eastAsia" w:ascii="宋体" w:hAnsi="宋体" w:eastAsia="宋体" w:cs="宋体"/>
          <w:sz w:val="24"/>
        </w:rPr>
        <w:t>；</w:t>
      </w:r>
      <w:r>
        <w:rPr>
          <w:rFonts w:hint="eastAsia" w:ascii="宋体" w:hAnsi="宋体" w:eastAsia="宋体" w:cs="宋体"/>
          <w:b/>
          <w:sz w:val="24"/>
        </w:rPr>
        <w:t>打包材料命名格式</w:t>
      </w:r>
      <w:r>
        <w:rPr>
          <w:rFonts w:hint="eastAsia" w:ascii="宋体" w:hAnsi="宋体" w:eastAsia="宋体" w:cs="宋体"/>
          <w:sz w:val="24"/>
        </w:rPr>
        <w:t>为：“XXX校区工程水电费”。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C05E787"/>
    <w:multiLevelType w:val="singleLevel"/>
    <w:tmpl w:val="1C05E787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1YmJiZDkzMjMyMzQ5MzNlZTJkNTViMmVkNzBhNWYifQ=="/>
  </w:docVars>
  <w:rsids>
    <w:rsidRoot w:val="6DE00E2B"/>
    <w:rsid w:val="4C41151E"/>
    <w:rsid w:val="6DE00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438</Words>
  <Characters>470</Characters>
  <Lines>0</Lines>
  <Paragraphs>0</Paragraphs>
  <TotalTime>3</TotalTime>
  <ScaleCrop>false</ScaleCrop>
  <LinksUpToDate>false</LinksUpToDate>
  <CharactersWithSpaces>603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2022-11-08T01:07:00Z</dcterms:created>
  <dc:creator>王艳丽</dc:creator>
  <cp:lastModifiedBy>王艳丽</cp:lastModifiedBy>
  <dcterms:modified xsi:type="dcterms:W3CDTF">2022-11-18T02:12:52Z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C3C575B279804F40B473BB42A8D82C8D</vt:lpwstr>
  </property>
</Properties>
</file>